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960" w:hangingChars="400"/>
        <w:jc w:val="left"/>
        <w:rPr>
          <w:rFonts w:hint="eastAsia" w:ascii="ＭＳ ゴシック" w:hAnsi="ＭＳ ゴシック" w:eastAsia="ＭＳ ゴシック"/>
          <w:sz w:val="24"/>
          <w:szCs w:val="24"/>
          <w:lang w:eastAsia="ja-JP"/>
        </w:rPr>
      </w:pPr>
      <w:bookmarkStart w:id="0" w:name="_GoBack"/>
      <w:bookmarkEnd w:id="0"/>
      <w:r>
        <w:rPr>
          <w:rFonts w:hint="eastAsia" w:ascii="ＭＳ ゴシック" w:hAnsi="ＭＳ ゴシック" w:eastAsia="ＭＳ ゴシック"/>
          <w:sz w:val="24"/>
          <w:szCs w:val="24"/>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lang w:eastAsia="ja-JP"/>
        </w:rPr>
        <w:t>一般</w:t>
      </w:r>
      <w:r>
        <w:rPr>
          <w:rFonts w:hint="eastAsia" w:ascii="ＭＳ ゴシック" w:hAnsi="ＭＳ ゴシック" w:eastAsia="ＭＳ ゴシック"/>
          <w:sz w:val="24"/>
          <w:szCs w:val="24"/>
        </w:rPr>
        <w:t>競争入札参加資格確認申請書</w:t>
      </w:r>
    </w:p>
    <w:p/>
    <w:p/>
    <w:p>
      <w:r>
        <w:rPr>
          <w:rFonts w:hint="eastAsia"/>
        </w:rPr>
        <w:t>　</w:t>
      </w:r>
      <w:r>
        <w:rPr>
          <w:rFonts w:hint="eastAsia"/>
          <w:lang w:eastAsia="ja-JP"/>
        </w:rPr>
        <w:t>地方独立行政法人</w:t>
      </w:r>
      <w:r>
        <w:rPr>
          <w:rFonts w:hint="eastAsia"/>
        </w:rPr>
        <w:t>岐阜県立下呂温泉病院</w:t>
      </w:r>
      <w:r>
        <w:rPr>
          <w:rFonts w:hint="eastAsia"/>
          <w:lang w:eastAsia="ja-JP"/>
        </w:rPr>
        <w:t>「医療ガス設備保守点検委託業務</w:t>
      </w:r>
      <w:r>
        <w:rPr>
          <w:rFonts w:hint="eastAsia"/>
        </w:rPr>
        <w:t>に関する一般競争入札</w:t>
      </w:r>
      <w:r>
        <w:rPr>
          <w:rFonts w:hint="eastAsia"/>
          <w:lang w:eastAsia="ja-JP"/>
        </w:rPr>
        <w:t>」（令和７年２月１７日）</w:t>
      </w:r>
      <w:r>
        <w:rPr>
          <w:rFonts w:hint="eastAsia"/>
        </w:rPr>
        <w:t>に参加したいので、関係書類を添えて申請します。</w:t>
      </w:r>
    </w:p>
    <w:p>
      <w:pPr>
        <w:rPr>
          <w:rFonts w:hint="eastAsia"/>
        </w:rPr>
      </w:pPr>
    </w:p>
    <w:p>
      <w:r>
        <w:rPr>
          <w:rFonts w:hint="eastAsia"/>
          <w:lang w:eastAsia="ja-JP"/>
        </w:rPr>
        <w:t>　</w:t>
      </w:r>
      <w:r>
        <w:rPr>
          <w:rFonts w:hint="eastAsia"/>
        </w:rPr>
        <w:t>添付書類</w:t>
      </w:r>
    </w:p>
    <w:p/>
    <w:p>
      <w:pPr>
        <w:rPr>
          <w:rFonts w:hint="eastAsia"/>
        </w:rPr>
      </w:pPr>
      <w:r>
        <w:rPr>
          <w:rFonts w:hint="eastAsia"/>
          <w:lang w:eastAsia="ja-JP"/>
        </w:rPr>
        <w:t>１</w:t>
      </w:r>
      <w:r>
        <w:rPr>
          <w:rFonts w:hint="eastAsia"/>
        </w:rPr>
        <w:t>　誓約書（様式</w:t>
      </w:r>
      <w:r>
        <w:rPr>
          <w:rFonts w:hint="eastAsia"/>
          <w:lang w:eastAsia="ja-JP"/>
        </w:rPr>
        <w:t>２</w:t>
      </w:r>
      <w:r>
        <w:rPr>
          <w:rFonts w:hint="eastAsia"/>
        </w:rPr>
        <w:t>）</w:t>
      </w:r>
    </w:p>
    <w:p>
      <w:pPr>
        <w:rPr>
          <w:rFonts w:hint="eastAsia"/>
          <w:lang w:eastAsia="ja-JP"/>
        </w:rPr>
      </w:pPr>
      <w:r>
        <w:rPr>
          <w:rFonts w:hint="eastAsia"/>
          <w:lang w:eastAsia="ja-JP"/>
        </w:rPr>
        <w:t>２　履行実績を証明する資料（実績案件の契約書の写し等、履行実績を証明できるもの）</w:t>
      </w:r>
    </w:p>
    <w:p>
      <w:pPr>
        <w:rPr>
          <w:rFonts w:hint="eastAsia"/>
          <w:lang w:val="en-US" w:eastAsia="ja-JP"/>
        </w:rPr>
      </w:pPr>
      <w:r>
        <w:rPr>
          <w:rFonts w:hint="eastAsia"/>
          <w:lang w:eastAsia="ja-JP"/>
        </w:rPr>
        <w:t>３　医療関連サービスマークの認定が確認できる書類</w:t>
      </w:r>
    </w:p>
    <w:p>
      <w:pPr>
        <w:rPr>
          <w:rFonts w:hint="default"/>
          <w:lang w:val="en-US" w:eastAsia="ja-JP"/>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3"/>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13" w:type="dxa"/>
          </w:tcPr>
          <w:p>
            <w:pPr>
              <w:jc w:val="left"/>
              <w:rPr>
                <w:rFonts w:hint="default"/>
                <w:vertAlign w:val="baseline"/>
                <w:lang w:val="en-US" w:eastAsia="ja-JP"/>
              </w:rPr>
            </w:pPr>
            <w:r>
              <w:rPr>
                <w:rFonts w:hint="eastAsia"/>
                <w:vertAlign w:val="baseline"/>
                <w:lang w:val="en-US" w:eastAsia="ja-JP"/>
              </w:rPr>
              <w:t>岐阜県入札参加資格者登録番号</w:t>
            </w:r>
          </w:p>
        </w:tc>
        <w:tc>
          <w:tcPr>
            <w:tcW w:w="5507" w:type="dxa"/>
          </w:tcPr>
          <w:p>
            <w:pPr>
              <w:jc w:val="left"/>
              <w:rPr>
                <w:rFonts w:hint="default"/>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13" w:type="dxa"/>
          </w:tcPr>
          <w:p>
            <w:pPr>
              <w:jc w:val="left"/>
              <w:rPr>
                <w:rFonts w:hint="default"/>
                <w:vertAlign w:val="baseline"/>
                <w:lang w:val="en-US" w:eastAsia="ja-JP"/>
              </w:rPr>
            </w:pPr>
            <w:r>
              <w:rPr>
                <w:rFonts w:hint="eastAsia"/>
                <w:vertAlign w:val="baseline"/>
                <w:lang w:val="en-US" w:eastAsia="ja-JP"/>
              </w:rPr>
              <w:t>履行実績</w:t>
            </w:r>
          </w:p>
        </w:tc>
        <w:tc>
          <w:tcPr>
            <w:tcW w:w="5507" w:type="dxa"/>
          </w:tcPr>
          <w:p>
            <w:pPr>
              <w:jc w:val="left"/>
              <w:rPr>
                <w:rFonts w:hint="eastAsia"/>
                <w:vertAlign w:val="baseline"/>
                <w:lang w:val="en-US" w:eastAsia="ja-JP"/>
              </w:rPr>
            </w:pPr>
            <w:r>
              <w:rPr>
                <w:rFonts w:hint="eastAsia"/>
                <w:vertAlign w:val="baseline"/>
                <w:lang w:val="en-US" w:eastAsia="ja-JP"/>
              </w:rPr>
              <w:t>病 院 名：</w:t>
            </w:r>
          </w:p>
          <w:p>
            <w:pPr>
              <w:jc w:val="left"/>
              <w:rPr>
                <w:rFonts w:hint="eastAsia"/>
                <w:vertAlign w:val="baseline"/>
                <w:lang w:val="en-US" w:eastAsia="ja-JP"/>
              </w:rPr>
            </w:pPr>
          </w:p>
          <w:p>
            <w:pPr>
              <w:jc w:val="left"/>
              <w:rPr>
                <w:rFonts w:hint="default"/>
                <w:vertAlign w:val="baseline"/>
                <w:lang w:val="en-US" w:eastAsia="ja-JP"/>
              </w:rPr>
            </w:pPr>
            <w:r>
              <w:rPr>
                <w:rFonts w:hint="eastAsia"/>
                <w:vertAlign w:val="baseline"/>
                <w:lang w:val="en-US" w:eastAsia="ja-JP"/>
              </w:rPr>
              <w:t>履行期間：</w:t>
            </w:r>
          </w:p>
        </w:tc>
      </w:tr>
    </w:tbl>
    <w:p>
      <w:pPr>
        <w:rPr>
          <w:rFonts w:hint="default"/>
          <w:lang w:val="en-US" w:eastAsia="ja-JP"/>
        </w:rPr>
      </w:pPr>
      <w:r>
        <w:rPr>
          <w:rFonts w:hint="eastAsia"/>
          <w:lang w:val="en-US" w:eastAsia="ja-JP"/>
        </w:rPr>
        <w:t>　　　　　　　　　　　　　　　※当院との実績がある場合は、証明資料は不要です。</w:t>
      </w:r>
    </w:p>
    <w:p>
      <w:pPr>
        <w:rPr>
          <w:rFonts w:hint="eastAsia"/>
          <w:lang w:eastAsia="ja-JP"/>
        </w:rPr>
      </w:pPr>
    </w:p>
    <w:p>
      <w:pPr>
        <w:rPr>
          <w:rFonts w:hint="eastAsia"/>
          <w:lang w:eastAsia="ja-JP"/>
        </w:rPr>
      </w:pPr>
    </w:p>
    <w:p>
      <w:r>
        <w:rPr>
          <w:rFonts w:hint="eastAsia"/>
          <w:lang w:eastAsia="ja-JP"/>
        </w:rPr>
        <w:t>令和</w:t>
      </w:r>
      <w:r>
        <w:rPr>
          <w:rFonts w:hint="eastAsia"/>
        </w:rPr>
        <w:t>　　年　　月　　日</w:t>
      </w:r>
    </w:p>
    <w:p/>
    <w:p>
      <w:pPr>
        <w:rPr>
          <w:rFonts w:hint="eastAsia" w:eastAsiaTheme="minorEastAsia"/>
          <w:lang w:eastAsia="ja-JP"/>
        </w:rPr>
      </w:pPr>
      <w:r>
        <w:rPr>
          <w:rFonts w:hint="eastAsia"/>
          <w:lang w:eastAsia="ja-JP"/>
        </w:rPr>
        <w:t>　　　　　　　　　　　　　　　　　　　　</w:t>
      </w:r>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pPr>
      <w:r>
        <w:rPr>
          <w:rFonts w:hint="eastAsia"/>
          <w:sz w:val="18"/>
          <w:szCs w:val="18"/>
        </w:rPr>
        <w:t>法人の場合は、法人名及び代表者役職氏名を記入し、法人印及び代表者印を押印すること。</w:t>
      </w:r>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w:t>
      </w:r>
      <w:r>
        <w:rPr>
          <w:rFonts w:hint="eastAsia"/>
        </w:rPr>
        <w:t>様式</w:t>
      </w:r>
      <w:r>
        <w:rPr>
          <w:rFonts w:hint="eastAsia"/>
          <w:lang w:eastAsia="ja-JP"/>
        </w:rPr>
        <w:t>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医療ガス設備保守点検委託業務</w:t>
      </w:r>
      <w:r>
        <w:rPr>
          <w:rFonts w:hint="eastAsia"/>
        </w:rPr>
        <w:t>に関する一般競争入札公告（</w:t>
      </w:r>
      <w:r>
        <w:rPr>
          <w:rFonts w:hint="eastAsia"/>
          <w:lang w:eastAsia="ja-JP"/>
        </w:rPr>
        <w:t>令和７</w:t>
      </w:r>
      <w:r>
        <w:rPr>
          <w:rFonts w:hint="eastAsia"/>
        </w:rPr>
        <w:t>年</w:t>
      </w:r>
      <w:r>
        <w:rPr>
          <w:rFonts w:hint="eastAsia"/>
          <w:lang w:eastAsia="ja-JP"/>
        </w:rPr>
        <w:t>２月１７</w:t>
      </w:r>
      <w:r>
        <w:rPr>
          <w:rFonts w:hint="eastAsia"/>
        </w:rPr>
        <w:t>日）」記載の「２</w:t>
      </w:r>
      <w:r>
        <w:rPr>
          <w:rFonts w:hint="eastAsia"/>
          <w:lang w:eastAsia="ja-JP"/>
        </w:rPr>
        <w:t>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sz w:val="56"/>
          <w:szCs w:val="56"/>
        </w:rPr>
      </w:pPr>
      <w:r>
        <w:rPr>
          <w:rFonts w:hint="eastAsia"/>
          <w:lang w:eastAsia="ja-JP"/>
        </w:rPr>
        <w:t>（</w:t>
      </w:r>
      <w:r>
        <w:rPr>
          <w:rFonts w:hint="eastAsia"/>
        </w:rPr>
        <w:t>様式</w:t>
      </w:r>
      <w:r>
        <w:rPr>
          <w:rFonts w:hint="eastAsia"/>
          <w:lang w:eastAsia="ja-JP"/>
        </w:rPr>
        <w:t>３）　　　　　　　　　　　　　　　　　　　　　　　　　　　　　　　第　　回</w:t>
      </w:r>
    </w:p>
    <w:p>
      <w:pPr>
        <w:jc w:val="center"/>
      </w:pPr>
      <w:r>
        <w:rPr>
          <w:rFonts w:hint="eastAsia"/>
          <w:sz w:val="56"/>
          <w:szCs w:val="56"/>
        </w:rPr>
        <w:t>入　札　書</w:t>
      </w:r>
    </w:p>
    <w:p/>
    <w:p>
      <w:pPr>
        <w:jc w:val="center"/>
      </w:pPr>
      <w:r>
        <w:rPr>
          <w:rFonts w:hint="eastAsia"/>
          <w:sz w:val="56"/>
          <w:szCs w:val="56"/>
          <w:u w:val="single"/>
        </w:rPr>
        <w:t>￥</w:t>
      </w:r>
      <w:r>
        <w:rPr>
          <w:rFonts w:hint="eastAsia"/>
          <w:sz w:val="56"/>
          <w:szCs w:val="56"/>
          <w:u w:val="single"/>
          <w:lang w:eastAsia="ja-JP"/>
        </w:rPr>
        <w:t>　</w:t>
      </w:r>
      <w:r>
        <w:rPr>
          <w:rFonts w:hint="eastAsia"/>
          <w:sz w:val="56"/>
          <w:szCs w:val="56"/>
          <w:u w:val="single"/>
        </w:rPr>
        <w:t>　　　　　　　円</w:t>
      </w:r>
    </w:p>
    <w:p/>
    <w:p>
      <w:pPr>
        <w:ind w:left="1050" w:hanging="1050" w:hangingChars="500"/>
        <w:rPr>
          <w:rFonts w:hint="eastAsia"/>
          <w:lang w:val="en-US" w:eastAsia="ja-JP"/>
        </w:rPr>
      </w:pPr>
      <w:r>
        <w:rPr>
          <w:rFonts w:hint="eastAsia"/>
        </w:rPr>
        <w:t>入札事項　</w:t>
      </w:r>
    </w:p>
    <w:p>
      <w:pPr>
        <w:ind w:left="1050" w:hanging="1050" w:hangingChars="500"/>
        <w:rPr>
          <w:rFonts w:hint="eastAsia"/>
          <w:lang w:val="en-US" w:eastAsia="ja-JP"/>
        </w:rPr>
      </w:pPr>
    </w:p>
    <w:p>
      <w:pPr>
        <w:ind w:left="1050" w:hanging="1050" w:hangingChars="500"/>
      </w:pPr>
      <w:r>
        <w:rPr>
          <w:rFonts w:hint="eastAsia"/>
          <w:lang w:eastAsia="ja-JP"/>
        </w:rPr>
        <w:t>　　　　　</w:t>
      </w:r>
      <w:r>
        <w:rPr>
          <w:rFonts w:hint="eastAsia"/>
        </w:rPr>
        <w:t>「</w:t>
      </w:r>
      <w:r>
        <w:rPr>
          <w:rFonts w:hint="eastAsia"/>
          <w:lang w:eastAsia="ja-JP"/>
        </w:rPr>
        <w:t>医療ガス設備保守点検委託業務</w:t>
      </w:r>
      <w:r>
        <w:rPr>
          <w:rFonts w:hint="eastAsia"/>
        </w:rPr>
        <w:t>に関する一般競争入札」</w:t>
      </w:r>
      <w:r>
        <w:rPr>
          <w:rFonts w:hint="eastAsia"/>
          <w:lang w:eastAsia="ja-JP"/>
        </w:rPr>
        <w:t>（令和７</w:t>
      </w:r>
      <w:r>
        <w:rPr>
          <w:rFonts w:hint="eastAsia"/>
        </w:rPr>
        <w:t>年</w:t>
      </w:r>
      <w:r>
        <w:rPr>
          <w:rFonts w:hint="eastAsia"/>
          <w:lang w:eastAsia="ja-JP"/>
        </w:rPr>
        <w:t>２月１７</w:t>
      </w:r>
      <w:r>
        <w:rPr>
          <w:rFonts w:hint="eastAsia"/>
        </w:rPr>
        <w:t>日</w:t>
      </w:r>
      <w:r>
        <w:rPr>
          <w:rFonts w:hint="eastAsia"/>
          <w:lang w:eastAsia="ja-JP"/>
        </w:rPr>
        <w:t>）</w:t>
      </w:r>
    </w:p>
    <w:p/>
    <w:p>
      <w:pPr>
        <w:ind w:firstLine="210" w:firstLineChars="100"/>
        <w:rPr>
          <w:rFonts w:hint="eastAsia"/>
        </w:rPr>
      </w:pPr>
      <w:r>
        <w:rPr>
          <w:rFonts w:hint="eastAsia"/>
        </w:rPr>
        <w:t>なお、契約金額は表記の金額に当該金額の</w:t>
      </w:r>
      <w:r>
        <w:rPr>
          <w:rFonts w:hint="eastAsia"/>
          <w:lang w:eastAsia="ja-JP"/>
        </w:rPr>
        <w:t>１０</w:t>
      </w:r>
      <w:r>
        <w:rPr>
          <w:rFonts w:hint="eastAsia"/>
        </w:rPr>
        <w:t>％に相当する額を加算した金額とします。</w:t>
      </w:r>
    </w:p>
    <w:p>
      <w:pPr>
        <w:rPr>
          <w:rFonts w:hint="eastAsia"/>
        </w:rPr>
      </w:pP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975"/>
        <w:gridCol w:w="3117"/>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65" w:type="dxa"/>
          </w:tcPr>
          <w:p>
            <w:pPr>
              <w:jc w:val="center"/>
              <w:rPr>
                <w:rFonts w:hint="eastAsia" w:eastAsiaTheme="minorEastAsia"/>
                <w:vertAlign w:val="baseline"/>
                <w:lang w:eastAsia="ja-JP"/>
              </w:rPr>
            </w:pPr>
          </w:p>
        </w:tc>
        <w:tc>
          <w:tcPr>
            <w:tcW w:w="975" w:type="dxa"/>
          </w:tcPr>
          <w:p>
            <w:pPr>
              <w:jc w:val="center"/>
              <w:rPr>
                <w:rFonts w:hint="eastAsia"/>
                <w:vertAlign w:val="baseline"/>
                <w:lang w:eastAsia="ja-JP"/>
              </w:rPr>
            </w:pPr>
            <w:r>
              <w:rPr>
                <w:rFonts w:hint="eastAsia"/>
                <w:vertAlign w:val="baseline"/>
                <w:lang w:eastAsia="ja-JP"/>
              </w:rPr>
              <w:t>回数①</w:t>
            </w:r>
          </w:p>
        </w:tc>
        <w:tc>
          <w:tcPr>
            <w:tcW w:w="3117" w:type="dxa"/>
          </w:tcPr>
          <w:p>
            <w:pPr>
              <w:jc w:val="center"/>
              <w:rPr>
                <w:rFonts w:hint="eastAsia" w:eastAsiaTheme="minorEastAsia"/>
                <w:vertAlign w:val="baseline"/>
                <w:lang w:eastAsia="ja-JP"/>
              </w:rPr>
            </w:pPr>
            <w:r>
              <w:rPr>
                <w:rFonts w:hint="eastAsia"/>
                <w:vertAlign w:val="baseline"/>
                <w:lang w:eastAsia="ja-JP"/>
              </w:rPr>
              <w:t>入札金額　内訳②</w:t>
            </w:r>
          </w:p>
        </w:tc>
        <w:tc>
          <w:tcPr>
            <w:tcW w:w="2061" w:type="dxa"/>
          </w:tcPr>
          <w:p>
            <w:pPr>
              <w:jc w:val="center"/>
              <w:rPr>
                <w:rFonts w:hint="eastAsia" w:eastAsiaTheme="minorEastAsia"/>
                <w:vertAlign w:val="baseline"/>
                <w:lang w:eastAsia="ja-JP"/>
              </w:rPr>
            </w:pPr>
            <w:r>
              <w:rPr>
                <w:rFonts w:hint="eastAsia"/>
                <w:vertAlign w:val="baseline"/>
                <w:lang w:eastAsia="ja-JP"/>
              </w:rPr>
              <w:t>小計①</w:t>
            </w:r>
            <w:r>
              <w:rPr>
                <w:rFonts w:hint="eastAsia"/>
                <w:vertAlign w:val="baseline"/>
                <w:lang w:val="en-US" w:eastAsia="ja-JP"/>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65" w:type="dxa"/>
          </w:tcPr>
          <w:p>
            <w:pPr>
              <w:jc w:val="center"/>
              <w:rPr>
                <w:rFonts w:hint="eastAsia"/>
                <w:vertAlign w:val="baseline"/>
                <w:lang w:eastAsia="ja-JP"/>
              </w:rPr>
            </w:pPr>
            <w:r>
              <w:rPr>
                <w:rFonts w:hint="eastAsia"/>
                <w:vertAlign w:val="baseline"/>
                <w:lang w:eastAsia="ja-JP"/>
              </w:rPr>
              <w:t>３か月点検</w:t>
            </w:r>
          </w:p>
        </w:tc>
        <w:tc>
          <w:tcPr>
            <w:tcW w:w="975" w:type="dxa"/>
          </w:tcPr>
          <w:p>
            <w:pPr>
              <w:jc w:val="center"/>
              <w:rPr>
                <w:rFonts w:hint="eastAsia" w:eastAsiaTheme="minorEastAsia"/>
                <w:vertAlign w:val="baseline"/>
                <w:lang w:eastAsia="ja-JP"/>
              </w:rPr>
            </w:pPr>
            <w:r>
              <w:rPr>
                <w:rFonts w:hint="eastAsia"/>
                <w:vertAlign w:val="baseline"/>
                <w:lang w:eastAsia="ja-JP"/>
              </w:rPr>
              <w:t>２回</w:t>
            </w:r>
          </w:p>
        </w:tc>
        <w:tc>
          <w:tcPr>
            <w:tcW w:w="3117" w:type="dxa"/>
          </w:tcPr>
          <w:p>
            <w:pPr>
              <w:jc w:val="center"/>
              <w:rPr>
                <w:rFonts w:hint="eastAsia"/>
                <w:vertAlign w:val="baseline"/>
              </w:rPr>
            </w:pPr>
          </w:p>
        </w:tc>
        <w:tc>
          <w:tcPr>
            <w:tcW w:w="2061"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65" w:type="dxa"/>
          </w:tcPr>
          <w:p>
            <w:pPr>
              <w:jc w:val="center"/>
              <w:rPr>
                <w:rFonts w:hint="eastAsia" w:eastAsiaTheme="minorEastAsia"/>
                <w:vertAlign w:val="baseline"/>
                <w:lang w:eastAsia="ja-JP"/>
              </w:rPr>
            </w:pPr>
            <w:r>
              <w:rPr>
                <w:rFonts w:hint="eastAsia"/>
                <w:vertAlign w:val="baseline"/>
                <w:lang w:eastAsia="ja-JP"/>
              </w:rPr>
              <w:t>６か月点検</w:t>
            </w:r>
          </w:p>
        </w:tc>
        <w:tc>
          <w:tcPr>
            <w:tcW w:w="975" w:type="dxa"/>
          </w:tcPr>
          <w:p>
            <w:pPr>
              <w:jc w:val="center"/>
              <w:rPr>
                <w:rFonts w:hint="eastAsia" w:eastAsiaTheme="minorEastAsia"/>
                <w:vertAlign w:val="baseline"/>
                <w:lang w:eastAsia="ja-JP"/>
              </w:rPr>
            </w:pPr>
            <w:r>
              <w:rPr>
                <w:rFonts w:hint="eastAsia"/>
                <w:vertAlign w:val="baseline"/>
                <w:lang w:eastAsia="ja-JP"/>
              </w:rPr>
              <w:t>１回</w:t>
            </w:r>
          </w:p>
        </w:tc>
        <w:tc>
          <w:tcPr>
            <w:tcW w:w="3117" w:type="dxa"/>
          </w:tcPr>
          <w:p>
            <w:pPr>
              <w:jc w:val="center"/>
              <w:rPr>
                <w:rFonts w:hint="eastAsia"/>
                <w:vertAlign w:val="baseline"/>
              </w:rPr>
            </w:pPr>
          </w:p>
        </w:tc>
        <w:tc>
          <w:tcPr>
            <w:tcW w:w="2061"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65" w:type="dxa"/>
            <w:tcBorders>
              <w:bottom w:val="triple" w:color="auto" w:sz="4" w:space="0"/>
            </w:tcBorders>
          </w:tcPr>
          <w:p>
            <w:pPr>
              <w:jc w:val="center"/>
              <w:rPr>
                <w:rFonts w:hint="eastAsia" w:eastAsiaTheme="minorEastAsia"/>
                <w:vertAlign w:val="baseline"/>
                <w:lang w:eastAsia="ja-JP"/>
              </w:rPr>
            </w:pPr>
            <w:r>
              <w:rPr>
                <w:rFonts w:hint="eastAsia"/>
                <w:vertAlign w:val="baseline"/>
                <w:lang w:eastAsia="ja-JP"/>
              </w:rPr>
              <w:t>１年点検</w:t>
            </w:r>
          </w:p>
        </w:tc>
        <w:tc>
          <w:tcPr>
            <w:tcW w:w="975" w:type="dxa"/>
            <w:tcBorders>
              <w:bottom w:val="triple" w:color="auto" w:sz="4" w:space="0"/>
            </w:tcBorders>
          </w:tcPr>
          <w:p>
            <w:pPr>
              <w:jc w:val="center"/>
              <w:rPr>
                <w:rFonts w:hint="eastAsia" w:eastAsiaTheme="minorEastAsia"/>
                <w:vertAlign w:val="baseline"/>
                <w:lang w:eastAsia="ja-JP"/>
              </w:rPr>
            </w:pPr>
            <w:r>
              <w:rPr>
                <w:rFonts w:hint="eastAsia"/>
                <w:vertAlign w:val="baseline"/>
                <w:lang w:eastAsia="ja-JP"/>
              </w:rPr>
              <w:t>１回</w:t>
            </w:r>
          </w:p>
        </w:tc>
        <w:tc>
          <w:tcPr>
            <w:tcW w:w="3117" w:type="dxa"/>
            <w:tcBorders>
              <w:bottom w:val="triple" w:color="auto" w:sz="4" w:space="0"/>
            </w:tcBorders>
          </w:tcPr>
          <w:p>
            <w:pPr>
              <w:jc w:val="center"/>
              <w:rPr>
                <w:rFonts w:hint="eastAsia"/>
                <w:vertAlign w:val="baseline"/>
              </w:rPr>
            </w:pPr>
          </w:p>
        </w:tc>
        <w:tc>
          <w:tcPr>
            <w:tcW w:w="2061" w:type="dxa"/>
            <w:tcBorders>
              <w:bottom w:val="triple" w:color="auto" w:sz="4" w:space="0"/>
            </w:tcBorders>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65" w:type="dxa"/>
            <w:tcBorders>
              <w:top w:val="triple" w:color="auto" w:sz="4" w:space="0"/>
            </w:tcBorders>
          </w:tcPr>
          <w:p>
            <w:pPr>
              <w:jc w:val="center"/>
              <w:rPr>
                <w:rFonts w:hint="eastAsia"/>
                <w:vertAlign w:val="baseline"/>
                <w:lang w:eastAsia="ja-JP"/>
              </w:rPr>
            </w:pPr>
          </w:p>
        </w:tc>
        <w:tc>
          <w:tcPr>
            <w:tcW w:w="975" w:type="dxa"/>
            <w:tcBorders>
              <w:top w:val="triple" w:color="auto" w:sz="4" w:space="0"/>
            </w:tcBorders>
          </w:tcPr>
          <w:p>
            <w:pPr>
              <w:jc w:val="center"/>
              <w:rPr>
                <w:rFonts w:hint="eastAsia"/>
                <w:vertAlign w:val="baseline"/>
                <w:lang w:eastAsia="ja-JP"/>
              </w:rPr>
            </w:pPr>
          </w:p>
        </w:tc>
        <w:tc>
          <w:tcPr>
            <w:tcW w:w="3117" w:type="dxa"/>
            <w:tcBorders>
              <w:top w:val="triple" w:color="auto" w:sz="4" w:space="0"/>
            </w:tcBorders>
          </w:tcPr>
          <w:p>
            <w:pPr>
              <w:jc w:val="center"/>
              <w:rPr>
                <w:rFonts w:hint="eastAsia" w:eastAsiaTheme="minorEastAsia"/>
                <w:vertAlign w:val="baseline"/>
                <w:lang w:eastAsia="ja-JP"/>
              </w:rPr>
            </w:pPr>
            <w:r>
              <w:rPr>
                <w:rFonts w:hint="eastAsia"/>
                <w:vertAlign w:val="baseline"/>
                <w:lang w:eastAsia="ja-JP"/>
              </w:rPr>
              <w:t>合　　計（入札金額）</w:t>
            </w:r>
          </w:p>
        </w:tc>
        <w:tc>
          <w:tcPr>
            <w:tcW w:w="2061" w:type="dxa"/>
            <w:tcBorders>
              <w:top w:val="triple" w:color="auto" w:sz="4" w:space="0"/>
            </w:tcBorders>
          </w:tcPr>
          <w:p>
            <w:pPr>
              <w:jc w:val="center"/>
              <w:rPr>
                <w:rFonts w:hint="eastAsia"/>
                <w:vertAlign w:val="baseline"/>
              </w:rPr>
            </w:pPr>
          </w:p>
        </w:tc>
      </w:tr>
    </w:tbl>
    <w:p>
      <w:pPr>
        <w:rPr>
          <w:rFonts w:hint="eastAsia"/>
          <w:lang w:eastAsia="ja-JP"/>
        </w:rPr>
      </w:pPr>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r>
        <w:rPr>
          <w:rFonts w:hint="eastAsia"/>
        </w:rPr>
        <w:t>地方独立行政法人</w:t>
      </w:r>
    </w:p>
    <w:p>
      <w:r>
        <w:rPr>
          <w:rFonts w:hint="eastAsia"/>
        </w:rPr>
        <w:t>岐阜県立下呂温泉病院　理事長　様</w:t>
      </w:r>
    </w:p>
    <w:p/>
    <w:p>
      <w:pPr>
        <w:widowControl/>
        <w:jc w:val="left"/>
        <w:rPr>
          <w:rFonts w:hint="eastAsia"/>
          <w:sz w:val="56"/>
          <w:szCs w:val="56"/>
        </w:rPr>
      </w:pPr>
      <w:r>
        <w:rPr>
          <w:rFonts w:hint="eastAsia"/>
          <w:lang w:eastAsia="ja-JP"/>
        </w:rPr>
        <w:t>（</w:t>
      </w:r>
      <w:r>
        <w:rPr>
          <w:rFonts w:hint="eastAsia"/>
        </w:rPr>
        <w:t>様式</w:t>
      </w:r>
      <w:r>
        <w:rPr>
          <w:rFonts w:hint="eastAsia"/>
          <w:lang w:eastAsia="ja-JP"/>
        </w:rPr>
        <w:t>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val="en-US" w:eastAsia="ja-JP"/>
        </w:rPr>
      </w:pPr>
      <w:r>
        <w:rPr>
          <w:rFonts w:hint="eastAsia"/>
        </w:rPr>
        <w:t>件名　</w:t>
      </w:r>
      <w:r>
        <w:rPr>
          <w:rFonts w:hint="eastAsia"/>
          <w:lang w:eastAsia="ja-JP"/>
        </w:rPr>
        <w:t>　　</w:t>
      </w:r>
    </w:p>
    <w:p>
      <w:pPr>
        <w:ind w:left="630" w:hanging="630" w:hangingChars="300"/>
        <w:rPr>
          <w:rFonts w:hint="eastAsia"/>
          <w:lang w:eastAsia="ja-JP"/>
        </w:rPr>
      </w:pPr>
    </w:p>
    <w:p>
      <w:pPr>
        <w:ind w:left="1050" w:hanging="1050" w:hangingChars="500"/>
        <w:rPr>
          <w:rFonts w:hint="eastAsia" w:eastAsiaTheme="minorEastAsia"/>
          <w:lang w:eastAsia="ja-JP"/>
        </w:rPr>
      </w:pPr>
      <w:r>
        <w:rPr>
          <w:rFonts w:hint="eastAsia"/>
          <w:lang w:eastAsia="ja-JP"/>
        </w:rPr>
        <w:t>　　　　　</w:t>
      </w:r>
      <w:r>
        <w:rPr>
          <w:rFonts w:hint="eastAsia"/>
        </w:rPr>
        <w:t>「</w:t>
      </w:r>
      <w:r>
        <w:rPr>
          <w:rFonts w:hint="eastAsia"/>
          <w:lang w:eastAsia="ja-JP"/>
        </w:rPr>
        <w:t>医療ガス設備保守点検委託業務</w:t>
      </w:r>
      <w:r>
        <w:rPr>
          <w:rFonts w:hint="eastAsia"/>
        </w:rPr>
        <w:t>に関する一般競争入札」</w:t>
      </w:r>
      <w:r>
        <w:rPr>
          <w:rFonts w:hint="eastAsia"/>
          <w:lang w:eastAsia="ja-JP"/>
        </w:rPr>
        <w:t>（令和７</w:t>
      </w:r>
      <w:r>
        <w:rPr>
          <w:rFonts w:hint="eastAsia"/>
        </w:rPr>
        <w:t>年</w:t>
      </w:r>
      <w:r>
        <w:rPr>
          <w:rFonts w:hint="eastAsia"/>
          <w:lang w:eastAsia="ja-JP"/>
        </w:rPr>
        <w:t>２</w:t>
      </w:r>
      <w:r>
        <w:rPr>
          <w:rFonts w:hint="eastAsia"/>
        </w:rPr>
        <w:t>月</w:t>
      </w:r>
      <w:r>
        <w:rPr>
          <w:rFonts w:hint="eastAsia"/>
          <w:lang w:eastAsia="ja-JP"/>
        </w:rPr>
        <w:t>１７</w:t>
      </w:r>
      <w:r>
        <w:rPr>
          <w:rFonts w:hint="eastAsia"/>
        </w:rPr>
        <w:t>日</w:t>
      </w:r>
      <w:r>
        <w:rPr>
          <w:rFonts w:hint="eastAsia"/>
          <w:lang w:eastAsia="ja-JP"/>
        </w:rPr>
        <w:t>）</w:t>
      </w:r>
    </w:p>
    <w:p/>
    <w:p>
      <w:pPr>
        <w:ind w:left="630" w:hanging="630" w:hangingChars="300"/>
        <w:rPr>
          <w:rFonts w:hint="eastAsia"/>
        </w:rPr>
      </w:pPr>
    </w:p>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rPr>
          <w:rFonts w:hint="eastAsia"/>
          <w:sz w:val="56"/>
          <w:szCs w:val="56"/>
        </w:rPr>
      </w:pPr>
      <w:r>
        <w:rPr>
          <w:rFonts w:hint="eastAsia"/>
          <w:lang w:eastAsia="ja-JP"/>
        </w:rPr>
        <w:t>（</w:t>
      </w:r>
      <w:r>
        <w:rPr>
          <w:rFonts w:hint="eastAsia"/>
        </w:rPr>
        <w:t>様式</w:t>
      </w:r>
      <w:r>
        <w:rPr>
          <w:rFonts w:hint="eastAsia"/>
          <w:lang w:eastAsia="ja-JP"/>
        </w:rPr>
        <w:t>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w:t>
      </w:r>
    </w:p>
    <w:p>
      <w:pPr>
        <w:ind w:left="1050" w:hanging="1050" w:hangingChars="500"/>
        <w:rPr>
          <w:rFonts w:hint="eastAsia" w:eastAsiaTheme="minorEastAsia"/>
          <w:lang w:eastAsia="ja-JP"/>
        </w:rPr>
      </w:pPr>
      <w:r>
        <w:rPr>
          <w:rFonts w:hint="eastAsia"/>
          <w:lang w:eastAsia="ja-JP"/>
        </w:rPr>
        <w:t>　　　　　</w:t>
      </w:r>
      <w:r>
        <w:rPr>
          <w:rFonts w:hint="eastAsia"/>
        </w:rPr>
        <w:t>「</w:t>
      </w:r>
      <w:r>
        <w:rPr>
          <w:rFonts w:hint="eastAsia"/>
          <w:lang w:eastAsia="ja-JP"/>
        </w:rPr>
        <w:t>医療ガス設備保守点検委託業務</w:t>
      </w:r>
      <w:r>
        <w:rPr>
          <w:rFonts w:hint="eastAsia"/>
        </w:rPr>
        <w:t>に関する一般競争入札」</w:t>
      </w:r>
      <w:r>
        <w:rPr>
          <w:rFonts w:hint="eastAsia"/>
          <w:lang w:eastAsia="ja-JP"/>
        </w:rPr>
        <w:t>（令和７</w:t>
      </w:r>
      <w:r>
        <w:rPr>
          <w:rFonts w:hint="eastAsia"/>
        </w:rPr>
        <w:t>年</w:t>
      </w:r>
      <w:r>
        <w:rPr>
          <w:rFonts w:hint="eastAsia"/>
          <w:lang w:eastAsia="ja-JP"/>
        </w:rPr>
        <w:t>２</w:t>
      </w:r>
      <w:r>
        <w:rPr>
          <w:rFonts w:hint="eastAsia"/>
        </w:rPr>
        <w:t>月</w:t>
      </w:r>
      <w:r>
        <w:rPr>
          <w:rFonts w:hint="eastAsia"/>
          <w:lang w:eastAsia="ja-JP"/>
        </w:rPr>
        <w:t>１７</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pPr>
        <w:rPr>
          <w:rFonts w:hint="eastAsia"/>
        </w:rPr>
      </w:pPr>
      <w:r>
        <w:rPr>
          <w:rFonts w:hint="eastAsia"/>
          <w:lang w:eastAsia="ja-JP"/>
        </w:rPr>
        <w:t>　</w:t>
      </w:r>
      <w:r>
        <w:rPr>
          <w:rFonts w:hint="eastAsia"/>
        </w:rPr>
        <w:t>岐阜県立下呂温泉病院　理事長　様</w:t>
      </w:r>
    </w:p>
    <w:p>
      <w:pPr>
        <w:rPr>
          <w:rFonts w:hint="eastAsia"/>
        </w:rPr>
      </w:pPr>
    </w:p>
    <w:p>
      <w:pPr>
        <w:rPr>
          <w:rFonts w:hint="eastAsia"/>
        </w:rPr>
      </w:pPr>
    </w:p>
    <w:p>
      <w:pPr>
        <w:rPr>
          <w:rFonts w:hint="eastAsia"/>
        </w:rPr>
      </w:pPr>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lang w:eastAsia="ja-JP"/>
        </w:rPr>
        <w:t>医療ガス設備保守点検委託業務</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pPr>
        <w:spacing w:after="60"/>
        <w:ind w:left="-5" w:right="1090"/>
      </w:pPr>
    </w:p>
    <w:p>
      <w:pPr>
        <w:spacing w:after="60"/>
        <w:ind w:left="-5" w:right="1090"/>
      </w:pPr>
    </w:p>
    <w:p>
      <w:pPr>
        <w:spacing w:after="60"/>
        <w:ind w:left="-5" w:right="1090"/>
      </w:pPr>
    </w:p>
    <w:p>
      <w:pPr>
        <w:rPr>
          <w:rFonts w:hint="eastAsia"/>
        </w:rPr>
      </w:pPr>
    </w:p>
    <w:p/>
    <w:sectPr>
      <w:pgSz w:w="11906" w:h="16838"/>
      <w:pgMar w:top="1985" w:right="1701" w:bottom="1701" w:left="1701" w:header="851" w:footer="992" w:gutter="0"/>
      <w:pgBorders>
        <w:top w:val="none" w:sz="0" w:space="0"/>
        <w:left w:val="none" w:sz="0" w:space="0"/>
        <w:bottom w:val="none" w:sz="0" w:space="0"/>
        <w:right w:val="none"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DC084D"/>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90A39D6"/>
    <w:rsid w:val="0A314EA6"/>
    <w:rsid w:val="0CAC6C3E"/>
    <w:rsid w:val="0FD07E33"/>
    <w:rsid w:val="1002077D"/>
    <w:rsid w:val="10204345"/>
    <w:rsid w:val="103807A0"/>
    <w:rsid w:val="12424078"/>
    <w:rsid w:val="147F36C3"/>
    <w:rsid w:val="16707CC8"/>
    <w:rsid w:val="1920648A"/>
    <w:rsid w:val="19C53FA6"/>
    <w:rsid w:val="1BB473DC"/>
    <w:rsid w:val="1D6D1661"/>
    <w:rsid w:val="1EB10D79"/>
    <w:rsid w:val="21894AC6"/>
    <w:rsid w:val="230B1B10"/>
    <w:rsid w:val="235C4F62"/>
    <w:rsid w:val="25382EF6"/>
    <w:rsid w:val="270B1A8A"/>
    <w:rsid w:val="28594586"/>
    <w:rsid w:val="295066A8"/>
    <w:rsid w:val="2A44211E"/>
    <w:rsid w:val="2A6A50D9"/>
    <w:rsid w:val="2DE20DBC"/>
    <w:rsid w:val="2E75337B"/>
    <w:rsid w:val="2EF91722"/>
    <w:rsid w:val="34231D3F"/>
    <w:rsid w:val="3D107F53"/>
    <w:rsid w:val="3D1A24AC"/>
    <w:rsid w:val="3F6D7AA1"/>
    <w:rsid w:val="3FBA34F4"/>
    <w:rsid w:val="479D4376"/>
    <w:rsid w:val="4A0A5B60"/>
    <w:rsid w:val="4DD85638"/>
    <w:rsid w:val="534B3142"/>
    <w:rsid w:val="56D06900"/>
    <w:rsid w:val="578D587F"/>
    <w:rsid w:val="596C70BD"/>
    <w:rsid w:val="5B6C29F0"/>
    <w:rsid w:val="5C9E0372"/>
    <w:rsid w:val="5D627A4B"/>
    <w:rsid w:val="5E625718"/>
    <w:rsid w:val="5EAC1EC5"/>
    <w:rsid w:val="5EB80717"/>
    <w:rsid w:val="5F87076C"/>
    <w:rsid w:val="601E27B7"/>
    <w:rsid w:val="63B63445"/>
    <w:rsid w:val="63B93521"/>
    <w:rsid w:val="64CB1485"/>
    <w:rsid w:val="64DE64ED"/>
    <w:rsid w:val="67657942"/>
    <w:rsid w:val="67E410DA"/>
    <w:rsid w:val="68533626"/>
    <w:rsid w:val="71996DFF"/>
    <w:rsid w:val="71B402D7"/>
    <w:rsid w:val="75FB3419"/>
    <w:rsid w:val="76742D54"/>
    <w:rsid w:val="769E683C"/>
    <w:rsid w:val="77214590"/>
    <w:rsid w:val="791D7BE9"/>
    <w:rsid w:val="7DF14482"/>
    <w:rsid w:val="7E57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footer"/>
    <w:basedOn w:val="1"/>
    <w:link w:val="10"/>
    <w:unhideWhenUsed/>
    <w:qFormat/>
    <w:uiPriority w:val="99"/>
    <w:pPr>
      <w:tabs>
        <w:tab w:val="center" w:pos="4252"/>
        <w:tab w:val="right" w:pos="8504"/>
      </w:tabs>
      <w:snapToGrid w:val="0"/>
    </w:pPr>
  </w:style>
  <w:style w:type="paragraph" w:styleId="7">
    <w:name w:val="header"/>
    <w:basedOn w:val="1"/>
    <w:link w:val="9"/>
    <w:unhideWhenUsed/>
    <w:qFormat/>
    <w:uiPriority w:val="99"/>
    <w:pPr>
      <w:tabs>
        <w:tab w:val="center" w:pos="4252"/>
        <w:tab w:val="right" w:pos="8504"/>
      </w:tabs>
      <w:snapToGrid w:val="0"/>
    </w:pPr>
  </w:style>
  <w:style w:type="table" w:styleId="8">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ヘッダー (文字)"/>
    <w:basedOn w:val="3"/>
    <w:link w:val="7"/>
    <w:semiHidden/>
    <w:qFormat/>
    <w:uiPriority w:val="99"/>
  </w:style>
  <w:style w:type="character" w:customStyle="1" w:styleId="10">
    <w:name w:val="フッター (文字)"/>
    <w:basedOn w:val="3"/>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11</Pages>
  <Words>4956</Words>
  <Characters>5002</Characters>
  <Lines>45</Lines>
  <Paragraphs>12</Paragraphs>
  <TotalTime>91</TotalTime>
  <ScaleCrop>false</ScaleCrop>
  <LinksUpToDate>false</LinksUpToDate>
  <CharactersWithSpaces>5840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2025-02-07T02:51:00Z</cp:lastPrinted>
  <dcterms:modified xsi:type="dcterms:W3CDTF">2025-02-19T05:27:36Z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F88ACE671DB54BD694C19BFF1D0BD225</vt:lpwstr>
  </property>
</Properties>
</file>